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E50" w:rsidRPr="0060464A" w:rsidRDefault="0060464A">
      <w:pPr>
        <w:rPr>
          <w:rFonts w:cstheme="minorHAnsi"/>
          <w:sz w:val="44"/>
          <w:szCs w:val="44"/>
        </w:rPr>
      </w:pPr>
      <w:r w:rsidRPr="0060464A">
        <w:rPr>
          <w:rFonts w:cstheme="minorHAnsi"/>
          <w:sz w:val="44"/>
          <w:szCs w:val="44"/>
        </w:rPr>
        <w:t>What’s a Video Room?</w:t>
      </w:r>
    </w:p>
    <w:p w:rsidR="0060464A" w:rsidRPr="0060464A" w:rsidRDefault="0060464A">
      <w:pPr>
        <w:rPr>
          <w:rFonts w:cstheme="minorHAnsi"/>
          <w:sz w:val="32"/>
          <w:szCs w:val="32"/>
        </w:rPr>
      </w:pPr>
      <w:r w:rsidRPr="0060464A">
        <w:rPr>
          <w:rFonts w:cstheme="minorHAnsi"/>
          <w:sz w:val="32"/>
          <w:szCs w:val="32"/>
        </w:rPr>
        <w:t>A new solution for virtual and hybrid interaction</w:t>
      </w:r>
    </w:p>
    <w:p w:rsidR="0060464A" w:rsidRDefault="0060464A">
      <w:pPr>
        <w:rPr>
          <w:rFonts w:cstheme="minorHAnsi"/>
        </w:rPr>
      </w:pPr>
      <w:r>
        <w:rPr>
          <w:rFonts w:cstheme="minorHAnsi"/>
        </w:rPr>
        <w:t>For</w:t>
      </w:r>
      <w:r w:rsidRPr="0060464A">
        <w:rPr>
          <w:rFonts w:cstheme="minorHAnsi"/>
        </w:rPr>
        <w:t xml:space="preserve"> an event organizer who needs to provide opportunities </w:t>
      </w:r>
      <w:r>
        <w:rPr>
          <w:rFonts w:cstheme="minorHAnsi"/>
        </w:rPr>
        <w:t xml:space="preserve">for attendees to interact in real time, virtual and hybrid events are a challenge. </w:t>
      </w:r>
    </w:p>
    <w:p w:rsidR="00BB4BCF" w:rsidRDefault="00BB4BCF">
      <w:pPr>
        <w:rPr>
          <w:rFonts w:cstheme="minorHAnsi"/>
        </w:rPr>
      </w:pPr>
      <w:r>
        <w:rPr>
          <w:rFonts w:cstheme="minorHAnsi"/>
        </w:rPr>
        <w:t>The good news is, Socio has risen to the challenge and is providing a feature that can be added to your event that allows participants to not only type messages to each other</w:t>
      </w:r>
      <w:r w:rsidR="00264211">
        <w:rPr>
          <w:rFonts w:cstheme="minorHAnsi"/>
        </w:rPr>
        <w:t xml:space="preserve"> (chat)</w:t>
      </w:r>
      <w:r>
        <w:rPr>
          <w:rFonts w:cstheme="minorHAnsi"/>
        </w:rPr>
        <w:t xml:space="preserve"> but to talk face-to-face with as many as 9 other people</w:t>
      </w:r>
      <w:r w:rsidR="004B29F8">
        <w:rPr>
          <w:rFonts w:cstheme="minorHAnsi"/>
        </w:rPr>
        <w:t>, including</w:t>
      </w:r>
      <w:r>
        <w:rPr>
          <w:rFonts w:cstheme="minorHAnsi"/>
        </w:rPr>
        <w:t xml:space="preserve"> up to 3 moderators.</w:t>
      </w:r>
    </w:p>
    <w:p w:rsidR="006E79FB" w:rsidRDefault="006E79FB" w:rsidP="00A32F07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266202" cy="2986342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ing P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894" cy="30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F07">
        <w:rPr>
          <w:rFonts w:cstheme="minorHAnsi"/>
        </w:rPr>
        <w:t xml:space="preserve">   </w:t>
      </w:r>
      <w:r>
        <w:rPr>
          <w:rFonts w:cstheme="minorHAnsi"/>
          <w:noProof/>
        </w:rPr>
        <w:drawing>
          <wp:inline distT="0" distB="0" distL="0" distR="0">
            <wp:extent cx="1144160" cy="2994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dingPageMobil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49" cy="31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CF" w:rsidRDefault="006E79FB">
      <w:pPr>
        <w:rPr>
          <w:rFonts w:cstheme="minorHAnsi"/>
        </w:rPr>
      </w:pPr>
      <w:r>
        <w:rPr>
          <w:rFonts w:cstheme="minorHAnsi"/>
        </w:rPr>
        <w:t xml:space="preserve">When your event attendees enter the </w:t>
      </w:r>
      <w:r w:rsidRPr="0006058C">
        <w:rPr>
          <w:rFonts w:cstheme="minorHAnsi"/>
          <w:i/>
        </w:rPr>
        <w:t>Video Room</w:t>
      </w:r>
      <w:r>
        <w:rPr>
          <w:rFonts w:cstheme="minorHAnsi"/>
        </w:rPr>
        <w:t xml:space="preserve"> feature, </w:t>
      </w:r>
      <w:r w:rsidR="00A32F07">
        <w:rPr>
          <w:rFonts w:cstheme="minorHAnsi"/>
        </w:rPr>
        <w:t xml:space="preserve">whether on </w:t>
      </w:r>
      <w:r w:rsidR="00D9794E">
        <w:rPr>
          <w:rFonts w:cstheme="minorHAnsi"/>
        </w:rPr>
        <w:t>the Web or Mobile App</w:t>
      </w:r>
      <w:r w:rsidR="00A32F07">
        <w:rPr>
          <w:rFonts w:cstheme="minorHAnsi"/>
        </w:rPr>
        <w:t xml:space="preserve">, </w:t>
      </w:r>
      <w:r>
        <w:rPr>
          <w:rFonts w:cstheme="minorHAnsi"/>
        </w:rPr>
        <w:t>they’ll be able to choose from all the rooms in your event, which can be distinguished by topic or title.</w:t>
      </w:r>
      <w:r w:rsidR="00A32F07">
        <w:rPr>
          <w:rFonts w:cstheme="minorHAnsi"/>
        </w:rPr>
        <w:t xml:space="preserve"> Moderators will see the </w:t>
      </w:r>
      <w:r w:rsidR="00A32F07" w:rsidRPr="00A32F07">
        <w:rPr>
          <w:rFonts w:cstheme="minorHAnsi"/>
          <w:i/>
        </w:rPr>
        <w:t>Mod</w:t>
      </w:r>
      <w:r w:rsidR="00A32F07">
        <w:rPr>
          <w:rFonts w:cstheme="minorHAnsi"/>
          <w:i/>
        </w:rPr>
        <w:t>erated b</w:t>
      </w:r>
      <w:r w:rsidR="00A32F07" w:rsidRPr="00A32F07">
        <w:rPr>
          <w:rFonts w:cstheme="minorHAnsi"/>
          <w:i/>
        </w:rPr>
        <w:t>y You</w:t>
      </w:r>
      <w:r w:rsidR="00A32F07">
        <w:rPr>
          <w:rFonts w:cstheme="minorHAnsi"/>
        </w:rPr>
        <w:t xml:space="preserve"> tag where appropriate.</w:t>
      </w:r>
    </w:p>
    <w:p w:rsidR="00D64932" w:rsidRDefault="00A32F0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366211" cy="3075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Roo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46" cy="309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</w:rPr>
        <w:drawing>
          <wp:inline distT="0" distB="0" distL="0" distR="0">
            <wp:extent cx="1409700" cy="3050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deoRoomMobi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292" cy="31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CF" w:rsidRDefault="003C202B">
      <w:pPr>
        <w:rPr>
          <w:rFonts w:cstheme="minorHAnsi"/>
        </w:rPr>
      </w:pPr>
      <w:r>
        <w:rPr>
          <w:rFonts w:cstheme="minorHAnsi"/>
        </w:rPr>
        <w:t xml:space="preserve">Once in the room, attendees </w:t>
      </w:r>
      <w:r w:rsidR="008433A3">
        <w:rPr>
          <w:rFonts w:cstheme="minorHAnsi"/>
        </w:rPr>
        <w:t>have no time limit to</w:t>
      </w:r>
      <w:r>
        <w:rPr>
          <w:rFonts w:cstheme="minorHAnsi"/>
        </w:rPr>
        <w:t xml:space="preserve"> be able to talk and/or chat with other participants</w:t>
      </w:r>
      <w:r w:rsidR="008433A3">
        <w:rPr>
          <w:rFonts w:cstheme="minorHAnsi"/>
        </w:rPr>
        <w:t>, see the chat history for the room,</w:t>
      </w:r>
      <w:r>
        <w:rPr>
          <w:rFonts w:cstheme="minorHAnsi"/>
        </w:rPr>
        <w:t xml:space="preserve"> and see a list of participants. They can share their screen </w:t>
      </w:r>
      <w:r w:rsidR="008433A3">
        <w:rPr>
          <w:rFonts w:cstheme="minorHAnsi"/>
        </w:rPr>
        <w:t>(</w:t>
      </w:r>
      <w:r>
        <w:rPr>
          <w:rFonts w:cstheme="minorHAnsi"/>
        </w:rPr>
        <w:t xml:space="preserve">if they’re </w:t>
      </w:r>
      <w:r w:rsidR="00D9794E">
        <w:rPr>
          <w:rFonts w:cstheme="minorHAnsi"/>
        </w:rPr>
        <w:t>using the Web App</w:t>
      </w:r>
      <w:r w:rsidR="008433A3">
        <w:rPr>
          <w:rFonts w:cstheme="minorHAnsi"/>
        </w:rPr>
        <w:t>) and even add participants as a connection without leaving the room.</w:t>
      </w:r>
    </w:p>
    <w:p w:rsidR="008433A3" w:rsidRDefault="008433A3">
      <w:pPr>
        <w:rPr>
          <w:rFonts w:cstheme="minorHAnsi"/>
        </w:rPr>
      </w:pPr>
      <w:r w:rsidRPr="0006058C">
        <w:rPr>
          <w:rFonts w:cstheme="minorHAnsi"/>
          <w:b/>
        </w:rPr>
        <w:t>But what about you as the event organizer?</w:t>
      </w:r>
      <w:r>
        <w:rPr>
          <w:rFonts w:cstheme="minorHAnsi"/>
        </w:rPr>
        <w:t xml:space="preserve"> You can </w:t>
      </w:r>
      <w:r w:rsidR="00554C7A">
        <w:rPr>
          <w:rFonts w:cstheme="minorHAnsi"/>
        </w:rPr>
        <w:t>create a chat export, similar to our other features, and a p</w:t>
      </w:r>
      <w:r w:rsidR="00554C7A" w:rsidRPr="00554C7A">
        <w:rPr>
          <w:rFonts w:cstheme="minorHAnsi"/>
        </w:rPr>
        <w:t>articipant export showing who joined a room</w:t>
      </w:r>
      <w:r w:rsidR="00554C7A">
        <w:rPr>
          <w:rFonts w:cstheme="minorHAnsi"/>
        </w:rPr>
        <w:t xml:space="preserve"> and when they joined. Rooms can be internally linked and, on a feature level, </w:t>
      </w:r>
      <w:r w:rsidR="00554C7A" w:rsidRPr="00554C7A">
        <w:rPr>
          <w:rFonts w:cstheme="minorHAnsi"/>
          <w:i/>
        </w:rPr>
        <w:t xml:space="preserve">Visible </w:t>
      </w:r>
      <w:proofErr w:type="gramStart"/>
      <w:r w:rsidR="00554C7A" w:rsidRPr="00554C7A">
        <w:rPr>
          <w:rFonts w:cstheme="minorHAnsi"/>
          <w:i/>
        </w:rPr>
        <w:t>To</w:t>
      </w:r>
      <w:proofErr w:type="gramEnd"/>
      <w:r w:rsidR="00554C7A">
        <w:rPr>
          <w:rFonts w:cstheme="minorHAnsi"/>
        </w:rPr>
        <w:t xml:space="preserve"> is supported.</w:t>
      </w:r>
    </w:p>
    <w:p w:rsidR="00554C7A" w:rsidRDefault="00554C7A">
      <w:pPr>
        <w:rPr>
          <w:rFonts w:cstheme="minorHAnsi"/>
        </w:rPr>
      </w:pPr>
      <w:r>
        <w:rPr>
          <w:rFonts w:cstheme="minorHAnsi"/>
        </w:rPr>
        <w:t>But best of all, you’ll know you are providing a beneficial and attractive tool to the participants of your event, making them glad to have attended.</w:t>
      </w:r>
    </w:p>
    <w:p w:rsidR="00BB4BCF" w:rsidRPr="0060464A" w:rsidRDefault="00BB4BCF">
      <w:pPr>
        <w:rPr>
          <w:rFonts w:cstheme="minorHAnsi"/>
        </w:rPr>
      </w:pPr>
      <w:r w:rsidRPr="00BB4BCF">
        <w:rPr>
          <w:rFonts w:cstheme="minorHAnsi"/>
        </w:rPr>
        <w:t xml:space="preserve">Check out </w:t>
      </w:r>
      <w:hyperlink r:id="rId9" w:tgtFrame="_blank" w:history="1">
        <w:r>
          <w:rPr>
            <w:rFonts w:cstheme="minorHAnsi"/>
            <w:color w:val="FFC000"/>
            <w:u w:val="single"/>
          </w:rPr>
          <w:t>this Feature</w:t>
        </w:r>
        <w:bookmarkStart w:id="0" w:name="_GoBack"/>
        <w:bookmarkEnd w:id="0"/>
        <w:r>
          <w:rPr>
            <w:rFonts w:cstheme="minorHAnsi"/>
            <w:color w:val="FFC000"/>
            <w:u w:val="single"/>
          </w:rPr>
          <w:t xml:space="preserve"> </w:t>
        </w:r>
        <w:r>
          <w:rPr>
            <w:rFonts w:cstheme="minorHAnsi"/>
            <w:color w:val="FFC000"/>
            <w:u w:val="single"/>
          </w:rPr>
          <w:t>Guide</w:t>
        </w:r>
      </w:hyperlink>
      <w:r w:rsidRPr="00BB4BCF">
        <w:rPr>
          <w:rFonts w:cstheme="minorHAnsi"/>
        </w:rPr>
        <w:t xml:space="preserve"> for </w:t>
      </w:r>
      <w:r>
        <w:rPr>
          <w:rFonts w:cstheme="minorHAnsi"/>
        </w:rPr>
        <w:t xml:space="preserve">detailed information on adding the </w:t>
      </w:r>
      <w:r w:rsidRPr="0006058C">
        <w:rPr>
          <w:rFonts w:cstheme="minorHAnsi"/>
          <w:i/>
        </w:rPr>
        <w:t>Video Room</w:t>
      </w:r>
      <w:r>
        <w:rPr>
          <w:rFonts w:cstheme="minorHAnsi"/>
        </w:rPr>
        <w:t xml:space="preserve"> feature to your event.</w:t>
      </w:r>
    </w:p>
    <w:sectPr w:rsidR="00BB4BCF" w:rsidRPr="006046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25DF"/>
    <w:multiLevelType w:val="multilevel"/>
    <w:tmpl w:val="3DDA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92C57"/>
    <w:multiLevelType w:val="multilevel"/>
    <w:tmpl w:val="62D4E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0C0C1C"/>
    <w:multiLevelType w:val="multilevel"/>
    <w:tmpl w:val="8DCE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E50"/>
    <w:rsid w:val="0006058C"/>
    <w:rsid w:val="000D0525"/>
    <w:rsid w:val="00264211"/>
    <w:rsid w:val="003C202B"/>
    <w:rsid w:val="004B29F8"/>
    <w:rsid w:val="00554C7A"/>
    <w:rsid w:val="0060464A"/>
    <w:rsid w:val="006E79FB"/>
    <w:rsid w:val="007A07F8"/>
    <w:rsid w:val="008433A3"/>
    <w:rsid w:val="00A32F07"/>
    <w:rsid w:val="00AC497E"/>
    <w:rsid w:val="00BB4BCF"/>
    <w:rsid w:val="00C95337"/>
    <w:rsid w:val="00D64932"/>
    <w:rsid w:val="00D9794E"/>
    <w:rsid w:val="00DE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BFE706-0892-4E60-B100-57091EE1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6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E6E50"/>
    <w:rPr>
      <w:b/>
      <w:bCs/>
    </w:rPr>
  </w:style>
  <w:style w:type="character" w:styleId="Hyperlink">
    <w:name w:val="Hyperlink"/>
    <w:basedOn w:val="DefaultParagraphFont"/>
    <w:uiPriority w:val="99"/>
    <w:unhideWhenUsed/>
    <w:rsid w:val="00DE6E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6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9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elp.socio.events/en/articles/5058076-feature-guide-video-roo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Dewey Roth</dc:creator>
  <cp:keywords/>
  <dc:description/>
  <cp:lastModifiedBy>Dewey Roth</cp:lastModifiedBy>
  <cp:revision>4</cp:revision>
  <dcterms:created xsi:type="dcterms:W3CDTF">2021-12-02T16:41:00Z</dcterms:created>
  <dcterms:modified xsi:type="dcterms:W3CDTF">2022-03-03T14:43:00Z</dcterms:modified>
</cp:coreProperties>
</file>